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Project experience</w:t>
      </w:r>
    </w:p>
    <w:p>
      <w:pPr>
        <w:widowControl/>
      </w:pPr>
      <w:r>
        <w:rPr>
          <w:sz w:val="18"/>
        </w:rPr>
        <w:t>Example · All people and experience are fictional.</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1584"/>
        <w:gridCol w:w="3312"/>
        <w:gridCol w:w="1584"/>
        <w:gridCol w:w="3312"/>
      </w:tblGrid>
      <w:tr>
        <w:trPr>
          <w:trHeight w:val="520" w:hRule="atLeast"/>
          <w:cantSplit/>
        </w:trPr>
        <w:tc>
          <w:tcPr>
            <w:tcW w:type="dxa" w:w="1584"/>
            <w:vAlign w:val="center"/>
            <w:shd w:fill="EDF0EE"/>
          </w:tcPr>
          <w:p>
            <w:pPr>
              <w:spacing w:before="0" w:after="40" w:line="276" w:lineRule="auto"/>
            </w:pPr>
            <w:r>
              <w:rPr>
                <w:b/>
                <w:sz w:val="18"/>
              </w:rPr>
              <w:t>Name</w:t>
            </w:r>
          </w:p>
        </w:tc>
        <w:tc>
          <w:tcPr>
            <w:tcW w:type="dxa" w:w="3312"/>
            <w:vAlign w:val="center"/>
          </w:tcPr>
          <w:p>
            <w:pPr>
              <w:spacing w:before="0" w:after="40" w:line="276" w:lineRule="auto"/>
            </w:pPr>
            <w:r>
              <w:rPr>
                <w:b w:val="0"/>
                <w:sz w:val="20"/>
              </w:rPr>
              <w:t>Alex Morgan</w:t>
            </w:r>
          </w:p>
        </w:tc>
        <w:tc>
          <w:tcPr>
            <w:tcW w:type="dxa" w:w="1584"/>
            <w:vAlign w:val="center"/>
            <w:shd w:fill="EDF0EE"/>
          </w:tcPr>
          <w:p>
            <w:pPr>
              <w:spacing w:before="0" w:after="40" w:line="276" w:lineRule="auto"/>
            </w:pPr>
            <w:r>
              <w:rPr>
                <w:b/>
                <w:sz w:val="18"/>
              </w:rPr>
              <w:t>Target role</w:t>
            </w:r>
          </w:p>
        </w:tc>
        <w:tc>
          <w:tcPr>
            <w:tcW w:type="dxa" w:w="3312"/>
            <w:vAlign w:val="center"/>
          </w:tcPr>
          <w:p>
            <w:pPr>
              <w:spacing w:before="0" w:after="40" w:line="276" w:lineRule="auto"/>
            </w:pPr>
            <w:r>
              <w:rPr>
                <w:b w:val="0"/>
                <w:sz w:val="20"/>
              </w:rPr>
              <w:t>Operations assistant</w:t>
            </w:r>
          </w:p>
        </w:tc>
      </w:tr>
      <w:tr>
        <w:trPr>
          <w:trHeight w:val="520" w:hRule="atLeast"/>
          <w:cantSplit/>
        </w:trPr>
        <w:tc>
          <w:tcPr>
            <w:tcW w:type="dxa" w:w="1584"/>
            <w:vAlign w:val="center"/>
            <w:shd w:fill="EDF0EE"/>
          </w:tcPr>
          <w:p>
            <w:pPr>
              <w:spacing w:before="0" w:after="40" w:line="276" w:lineRule="auto"/>
            </w:pPr>
            <w:r>
              <w:rPr>
                <w:b/>
                <w:sz w:val="18"/>
              </w:rPr>
              <w:t>Email</w:t>
            </w:r>
          </w:p>
        </w:tc>
        <w:tc>
          <w:tcPr>
            <w:tcW w:type="dxa" w:w="3312"/>
            <w:vAlign w:val="center"/>
          </w:tcPr>
          <w:p>
            <w:pPr>
              <w:spacing w:before="0" w:after="40" w:line="276" w:lineRule="auto"/>
            </w:pPr>
            <w:r>
              <w:rPr>
                <w:b w:val="0"/>
                <w:sz w:val="20"/>
              </w:rPr>
              <w:t>alex@example.com</w:t>
            </w:r>
          </w:p>
        </w:tc>
        <w:tc>
          <w:tcPr>
            <w:tcW w:type="dxa" w:w="1584"/>
            <w:vAlign w:val="center"/>
            <w:shd w:fill="EDF0EE"/>
          </w:tcPr>
          <w:p>
            <w:pPr>
              <w:spacing w:before="0" w:after="40" w:line="276" w:lineRule="auto"/>
            </w:pPr>
            <w:r>
              <w:rPr>
                <w:b/>
                <w:sz w:val="18"/>
              </w:rPr>
              <w:t>Phone</w:t>
            </w:r>
          </w:p>
        </w:tc>
        <w:tc>
          <w:tcPr>
            <w:tcW w:type="dxa" w:w="3312"/>
            <w:vAlign w:val="center"/>
          </w:tcPr>
          <w:p>
            <w:pPr>
              <w:spacing w:before="0" w:after="40" w:line="276" w:lineRule="auto"/>
            </w:pPr>
            <w:r>
              <w:rPr>
                <w:b w:val="0"/>
                <w:sz w:val="20"/>
              </w:rPr>
            </w:r>
          </w:p>
        </w:tc>
      </w:tr>
      <w:tr>
        <w:trPr>
          <w:trHeight w:val="520" w:hRule="atLeast"/>
          <w:cantSplit/>
        </w:trPr>
        <w:tc>
          <w:tcPr>
            <w:tcW w:type="dxa" w:w="1584"/>
            <w:vAlign w:val="center"/>
            <w:shd w:fill="EDF0EE"/>
          </w:tcPr>
          <w:p>
            <w:pPr>
              <w:spacing w:before="0" w:after="40" w:line="276" w:lineRule="auto"/>
            </w:pPr>
            <w:r>
              <w:rPr>
                <w:b/>
                <w:sz w:val="18"/>
              </w:rPr>
              <w:t>Organization</w:t>
            </w:r>
          </w:p>
        </w:tc>
        <w:tc>
          <w:tcPr>
            <w:tcW w:type="dxa" w:w="3312"/>
            <w:vAlign w:val="center"/>
          </w:tcPr>
          <w:p>
            <w:pPr>
              <w:spacing w:before="0" w:after="40" w:line="276" w:lineRule="auto"/>
            </w:pPr>
            <w:r>
              <w:rPr>
                <w:b w:val="0"/>
                <w:sz w:val="20"/>
              </w:rPr>
              <w:t>Example Trading</w:t>
            </w:r>
          </w:p>
        </w:tc>
        <w:tc>
          <w:tcPr>
            <w:tcW w:type="dxa" w:w="1584"/>
            <w:vAlign w:val="center"/>
            <w:shd w:fill="EDF0EE"/>
          </w:tcPr>
          <w:p>
            <w:pPr>
              <w:spacing w:before="0" w:after="40" w:line="276" w:lineRule="auto"/>
            </w:pPr>
            <w:r>
              <w:rPr>
                <w:b/>
                <w:sz w:val="18"/>
              </w:rPr>
              <w:t>Project dates</w:t>
            </w:r>
          </w:p>
        </w:tc>
        <w:tc>
          <w:tcPr>
            <w:tcW w:type="dxa" w:w="3312"/>
            <w:vAlign w:val="center"/>
          </w:tcPr>
          <w:p>
            <w:pPr>
              <w:spacing w:before="0" w:after="40" w:line="276" w:lineRule="auto"/>
            </w:pPr>
            <w:r>
              <w:rPr>
                <w:b w:val="0"/>
                <w:sz w:val="20"/>
              </w:rPr>
              <w:t>2025.04–2025.06</w:t>
            </w:r>
          </w:p>
        </w:tc>
      </w:tr>
    </w:tbl>
    <w:p>
      <w:pPr>
        <w:pStyle w:val="Heading1"/>
        <w:widowControl/>
      </w:pPr>
      <w:r>
        <w:t>Project and role</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9792"/>
      </w:tblGrid>
      <w:tr>
        <w:trPr>
          <w:trHeight w:val="1300" w:hRule="atLeast"/>
          <w:cantSplit/>
        </w:trPr>
        <w:tc>
          <w:tcPr>
            <w:tcW w:type="dxa" w:w="9792"/>
            <w:vAlign w:val="top"/>
          </w:tcPr>
          <w:p>
            <w:pPr>
              <w:spacing w:before="0" w:after="40" w:line="276" w:lineRule="auto"/>
            </w:pPr>
            <w:r>
              <w:rPr>
                <w:b w:val="0"/>
                <w:sz w:val="20"/>
              </w:rPr>
              <w:t>Order review checklist | Example Trading | April–June 2025</w:t>
              <w:br/>
              <w:t>Operations coordinator responsible for comparing existing review documents and drafting common fields.</w:t>
            </w:r>
          </w:p>
        </w:tc>
      </w:tr>
    </w:tbl>
    <w:p>
      <w:pPr>
        <w:pStyle w:val="Heading1"/>
        <w:widowControl/>
      </w:pPr>
      <w:r>
        <w:t>Context</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9792"/>
      </w:tblGrid>
      <w:tr>
        <w:trPr>
          <w:trHeight w:val="1300" w:hRule="atLeast"/>
          <w:cantSplit/>
        </w:trPr>
        <w:tc>
          <w:tcPr>
            <w:tcW w:type="dxa" w:w="9792"/>
            <w:vAlign w:val="top"/>
          </w:tcPr>
          <w:p>
            <w:pPr>
              <w:spacing w:before="0" w:after="40" w:line="276" w:lineRule="auto"/>
            </w:pPr>
            <w:r>
              <w:rPr>
                <w:b w:val="0"/>
                <w:sz w:val="20"/>
              </w:rPr>
              <w:t>Team members used different fields to track order checks. The project aimed to make review status easier to understand while keeping the team's existing responsibilities.</w:t>
            </w:r>
          </w:p>
        </w:tc>
      </w:tr>
    </w:tbl>
    <w:p>
      <w:pPr>
        <w:pStyle w:val="Heading1"/>
        <w:widowControl/>
      </w:pPr>
      <w:r>
        <w:t>Actions</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9792"/>
      </w:tblGrid>
      <w:tr>
        <w:trPr>
          <w:trHeight w:val="1300" w:hRule="atLeast"/>
          <w:cantSplit/>
        </w:trPr>
        <w:tc>
          <w:tcPr>
            <w:tcW w:type="dxa" w:w="9792"/>
            <w:vAlign w:val="top"/>
          </w:tcPr>
          <w:p>
            <w:pPr>
              <w:spacing w:before="0" w:after="40" w:line="276" w:lineRule="auto"/>
            </w:pPr>
            <w:r>
              <w:rPr>
                <w:b w:val="0"/>
                <w:sz w:val="20"/>
              </w:rPr>
              <w:t>Reviewed the current workflow with team members. Drafted fields for order ID, review status, owner and completion date. Set up Excel filters for outstanding items and wrote instructions for updating the checklist.</w:t>
            </w:r>
          </w:p>
        </w:tc>
      </w:tr>
    </w:tbl>
    <w:p>
      <w:pPr>
        <w:pStyle w:val="Heading1"/>
        <w:widowControl/>
      </w:pPr>
      <w:r>
        <w:t>Results and evidence</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9792"/>
      </w:tblGrid>
      <w:tr>
        <w:trPr>
          <w:trHeight w:val="1300" w:hRule="atLeast"/>
          <w:cantSplit/>
        </w:trPr>
        <w:tc>
          <w:tcPr>
            <w:tcW w:type="dxa" w:w="9792"/>
            <w:vAlign w:val="top"/>
          </w:tcPr>
          <w:p>
            <w:pPr>
              <w:spacing w:before="0" w:after="40" w:line="276" w:lineRule="auto"/>
            </w:pPr>
            <w:r>
              <w:rPr>
                <w:b w:val="0"/>
                <w:sz w:val="20"/>
              </w:rPr>
              <w:t>The team adopted the common checklist and used the written instructions when introducing new coordinators. My contribution was the first field design and the user guide. Time savings were not measured, so no efficiency percentage is claimed.</w:t>
            </w:r>
          </w:p>
        </w:tc>
      </w:tr>
    </w:tbl>
    <w:p>
      <w:pPr>
        <w:pStyle w:val="Heading1"/>
        <w:widowControl/>
      </w:pPr>
      <w:r>
        <w:t>Learning and next steps</w:t>
      </w:r>
    </w:p>
    <w:tbl>
      <w:tblPr>
        <w:tblW w:type="auto" w:w="0"/>
        <w:tblLayout w:type="fixed"/>
        <w:tblLook w:firstColumn="1" w:firstRow="1" w:lastColumn="0" w:lastRow="0" w:noHBand="0" w:noVBand="1" w:val="04A0"/>
        <w:tblBorders>
          <w:top w:val="single" w:sz="4" w:color="A5B0AD"/>
          <w:left w:val="single" w:sz="4" w:color="A5B0AD"/>
          <w:bottom w:val="single" w:sz="4" w:color="A5B0AD"/>
          <w:right w:val="single" w:sz="4" w:color="A5B0AD"/>
          <w:insideH w:val="single" w:sz="4" w:color="A5B0AD"/>
          <w:insideV w:val="single" w:sz="4" w:color="A5B0AD"/>
        </w:tblBorders>
        <w:tblCellMar>
          <w:top w:w="65" w:type="dxa"/>
          <w:left w:w="100" w:type="dxa"/>
          <w:bottom w:w="65" w:type="dxa"/>
          <w:right w:w="100" w:type="dxa"/>
        </w:tblCellMar>
      </w:tblPr>
      <w:tblGrid>
        <w:gridCol w:w="9792"/>
      </w:tblGrid>
      <w:tr>
        <w:trPr>
          <w:trHeight w:val="1300" w:hRule="atLeast"/>
          <w:cantSplit/>
        </w:trPr>
        <w:tc>
          <w:tcPr>
            <w:tcW w:type="dxa" w:w="9792"/>
            <w:vAlign w:val="top"/>
          </w:tcPr>
          <w:p>
            <w:pPr>
              <w:spacing w:before="0" w:after="40" w:line="276" w:lineRule="auto"/>
            </w:pPr>
            <w:r>
              <w:rPr>
                <w:b w:val="0"/>
                <w:sz w:val="20"/>
              </w:rPr>
              <w:t>Learned to agree on field definitions before changing a shared process. A future review would compare processing time using the same measurement method before and after the change.</w:t>
            </w:r>
          </w:p>
        </w:tc>
      </w:tr>
    </w:tbl>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Pretendard">
    <w:embedRegular r:id="rIdRegular" w:fontKey="{DFE46CD1-1CAC-41C2-8544-B949D0BC6725}"/>
    <w:embedBold r:id="rIdBold" w:fontKey="{C53D797E-AD62-4705-AC2F-9E582A06DB89}"/>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60"/>
    </w:pPr>
    <w:rPr>
      <w:rFonts w:ascii="Pretendard" w:hAnsi="Pretendard" w:eastAsia="Pretendard" w:cs="Pretendard"/>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cstheme="majorBidi" w:ascii="Pretendard" w:hAnsi="Pretendard" w:eastAsia="Pretendard" w:cs="Pretendard"/>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cstheme="majorBidi" w:ascii="Pretendard" w:hAnsi="Pretendard" w:eastAsia="Pretendard" w:cs="Pretendard"/>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ntTable.xml.rels><?xml version='1.0' encoding='UTF-8'?>
<Relationships xmlns="http://schemas.openxmlformats.org/package/2006/relationships"><Relationship Id="rIdRegular" Type="http://schemas.openxmlformats.org/officeDocument/2006/relationships/font" Target="fonts/Pretendard-Regular.odttf"/><Relationship Id="rIdBold" Type="http://schemas.openxmlformats.org/officeDocument/2006/relationships/font" Target="fonts/Pretendard-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experience template</dc:title>
  <dc:subject>Editable job application document</dc:subject>
  <dc:creator>SheetSum</dc:creator>
  <cp:keywords/>
  <dc:description>Original SheetSum template. Personal editing and submission permitted.</dc:description>
  <cp:lastModifiedBy/>
  <cp:revision>1</cp:revision>
  <dcterms:created xsi:type="dcterms:W3CDTF">2013-12-23T23:15:00Z</dcterms:created>
  <dcterms:modified xsi:type="dcterms:W3CDTF">2013-12-23T23:15:00Z</dcterms:modified>
  <cp:category/>
</cp:coreProperties>
</file>